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14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04"/>
      </w:tblGrid>
      <w:tr w:rsidR="003E306D" w:rsidRPr="006C6AFD" w14:paraId="65878AF8" w14:textId="77777777" w:rsidTr="00FE7225">
        <w:trPr>
          <w:trHeight w:val="301"/>
        </w:trPr>
        <w:tc>
          <w:tcPr>
            <w:tcW w:w="15304" w:type="dxa"/>
            <w:shd w:val="clear" w:color="auto" w:fill="F2F2F2" w:themeFill="background1" w:themeFillShade="F2"/>
            <w:vAlign w:val="center"/>
          </w:tcPr>
          <w:p w14:paraId="2ABE6724" w14:textId="77777777" w:rsidR="003E306D" w:rsidRPr="006C6AFD" w:rsidRDefault="003E306D" w:rsidP="003E306D">
            <w:pP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C6AF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Verantwortlicher und gesetzlicher Vertreter</w:t>
            </w:r>
          </w:p>
        </w:tc>
      </w:tr>
      <w:tr w:rsidR="003941AC" w:rsidRPr="006C6AFD" w14:paraId="2B87A08B" w14:textId="77777777" w:rsidTr="00FE7225">
        <w:trPr>
          <w:trHeight w:val="2463"/>
        </w:trPr>
        <w:tc>
          <w:tcPr>
            <w:tcW w:w="15304" w:type="dxa"/>
          </w:tcPr>
          <w:p w14:paraId="1BEB4375" w14:textId="77777777" w:rsidR="003941AC" w:rsidRPr="00C455A1" w:rsidRDefault="003941AC" w:rsidP="00C455A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E306D" w:rsidRPr="006C6AFD" w14:paraId="22D82129" w14:textId="77777777" w:rsidTr="00FE7225">
        <w:trPr>
          <w:trHeight w:val="323"/>
        </w:trPr>
        <w:tc>
          <w:tcPr>
            <w:tcW w:w="15304" w:type="dxa"/>
            <w:shd w:val="clear" w:color="auto" w:fill="F2F2F2" w:themeFill="background1" w:themeFillShade="F2"/>
            <w:vAlign w:val="center"/>
          </w:tcPr>
          <w:p w14:paraId="0D26C173" w14:textId="77777777" w:rsidR="003E306D" w:rsidRPr="006C6AFD" w:rsidRDefault="003E306D" w:rsidP="003E306D">
            <w:pP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C6AF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Vertreter in der EU (gemäß Art. 27 DS-GVO) falls vorhanden</w:t>
            </w:r>
          </w:p>
        </w:tc>
      </w:tr>
      <w:tr w:rsidR="003E306D" w:rsidRPr="006C6AFD" w14:paraId="4ABE9067" w14:textId="77777777" w:rsidTr="00FE7225">
        <w:trPr>
          <w:trHeight w:val="282"/>
        </w:trPr>
        <w:tc>
          <w:tcPr>
            <w:tcW w:w="15304" w:type="dxa"/>
            <w:vAlign w:val="center"/>
          </w:tcPr>
          <w:p w14:paraId="587CE734" w14:textId="5F79BCDD" w:rsidR="003E306D" w:rsidRPr="006C6AFD" w:rsidRDefault="003E306D" w:rsidP="003E30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BB6A972" w14:textId="77777777" w:rsidR="003E306D" w:rsidRPr="006C6AFD" w:rsidRDefault="003E306D">
      <w:pPr>
        <w:rPr>
          <w:rFonts w:ascii="Arial" w:hAnsi="Arial" w:cs="Arial"/>
          <w:b/>
          <w:sz w:val="24"/>
          <w:szCs w:val="24"/>
        </w:rPr>
      </w:pPr>
    </w:p>
    <w:p w14:paraId="798F2EB6" w14:textId="77777777" w:rsidR="00DD683D" w:rsidRDefault="00E011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enraster"/>
        <w:tblpPr w:leftFromText="141" w:rightFromText="141" w:vertAnchor="page" w:horzAnchor="margin" w:tblpY="635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04"/>
      </w:tblGrid>
      <w:tr w:rsidR="00DD683D" w:rsidRPr="006C6AFD" w14:paraId="6A4375C2" w14:textId="77777777" w:rsidTr="00FE7225">
        <w:trPr>
          <w:trHeight w:val="301"/>
        </w:trPr>
        <w:tc>
          <w:tcPr>
            <w:tcW w:w="15304" w:type="dxa"/>
            <w:shd w:val="clear" w:color="auto" w:fill="F2F2F2" w:themeFill="background1" w:themeFillShade="F2"/>
            <w:vAlign w:val="center"/>
          </w:tcPr>
          <w:p w14:paraId="04FFF415" w14:textId="77777777" w:rsidR="00DD683D" w:rsidRPr="006C6AFD" w:rsidRDefault="00DD683D" w:rsidP="00DD683D">
            <w:pP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C6AF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Datenschutzbeauftragter</w:t>
            </w:r>
          </w:p>
        </w:tc>
      </w:tr>
      <w:tr w:rsidR="00DD683D" w:rsidRPr="006C6AFD" w14:paraId="3F5F2CCA" w14:textId="77777777" w:rsidTr="00FE7225">
        <w:trPr>
          <w:trHeight w:val="1134"/>
        </w:trPr>
        <w:tc>
          <w:tcPr>
            <w:tcW w:w="15304" w:type="dxa"/>
            <w:vAlign w:val="center"/>
          </w:tcPr>
          <w:p w14:paraId="39099328" w14:textId="77777777" w:rsidR="00DD683D" w:rsidRPr="006C6AFD" w:rsidRDefault="00DD683D" w:rsidP="003941A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D683D" w:rsidRPr="006C6AFD" w14:paraId="3810DC94" w14:textId="77777777" w:rsidTr="00FE7225">
        <w:trPr>
          <w:trHeight w:val="323"/>
        </w:trPr>
        <w:tc>
          <w:tcPr>
            <w:tcW w:w="15304" w:type="dxa"/>
            <w:shd w:val="clear" w:color="auto" w:fill="F2F2F2" w:themeFill="background1" w:themeFillShade="F2"/>
            <w:vAlign w:val="center"/>
          </w:tcPr>
          <w:p w14:paraId="41461142" w14:textId="77777777" w:rsidR="00DD683D" w:rsidRPr="006C6AFD" w:rsidRDefault="00DD683D" w:rsidP="00DD68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6AFD">
              <w:rPr>
                <w:rFonts w:ascii="Arial" w:hAnsi="Arial" w:cs="Arial"/>
                <w:b/>
                <w:i/>
                <w:sz w:val="20"/>
                <w:szCs w:val="20"/>
              </w:rPr>
              <w:t>Zuständige Aufsichtsbehörde</w:t>
            </w:r>
          </w:p>
        </w:tc>
      </w:tr>
      <w:tr w:rsidR="00DD683D" w:rsidRPr="006C6AFD" w14:paraId="4725A0BF" w14:textId="77777777" w:rsidTr="00FE7225">
        <w:trPr>
          <w:trHeight w:val="1134"/>
        </w:trPr>
        <w:tc>
          <w:tcPr>
            <w:tcW w:w="15304" w:type="dxa"/>
            <w:vAlign w:val="center"/>
          </w:tcPr>
          <w:p w14:paraId="79EAFE2B" w14:textId="58782583" w:rsidR="00DD683D" w:rsidRPr="006C6AFD" w:rsidRDefault="00DD683D" w:rsidP="00DD68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994933C" w14:textId="77777777" w:rsidR="00DD683D" w:rsidRDefault="00DD6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2D69C629" w14:textId="77777777" w:rsidR="00A544B4" w:rsidRDefault="00A544B4" w:rsidP="00A544B4">
      <w:pPr>
        <w:rPr>
          <w:rFonts w:ascii="Arial" w:hAnsi="Arial" w:cs="Arial"/>
          <w:sz w:val="20"/>
          <w:szCs w:val="20"/>
        </w:rPr>
      </w:pPr>
    </w:p>
    <w:p w14:paraId="7242E506" w14:textId="77777777" w:rsidR="009830A1" w:rsidRDefault="009830A1">
      <w:pPr>
        <w:rPr>
          <w:rFonts w:ascii="Arial" w:hAnsi="Arial" w:cs="Arial"/>
          <w:b/>
          <w:sz w:val="24"/>
          <w:szCs w:val="24"/>
        </w:rPr>
      </w:pPr>
    </w:p>
    <w:p w14:paraId="2202C9DC" w14:textId="77777777" w:rsidR="009830A1" w:rsidRDefault="009830A1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1132"/>
        <w:tblW w:w="153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7143"/>
        <w:gridCol w:w="653"/>
        <w:gridCol w:w="6888"/>
      </w:tblGrid>
      <w:tr w:rsidR="00DD683D" w:rsidRPr="006C6AFD" w14:paraId="18BE7984" w14:textId="77777777" w:rsidTr="002A16D3">
        <w:trPr>
          <w:trHeight w:val="340"/>
        </w:trPr>
        <w:tc>
          <w:tcPr>
            <w:tcW w:w="15388" w:type="dxa"/>
            <w:gridSpan w:val="4"/>
            <w:shd w:val="clear" w:color="auto" w:fill="F2F2F2" w:themeFill="background1" w:themeFillShade="F2"/>
            <w:vAlign w:val="center"/>
          </w:tcPr>
          <w:p w14:paraId="0EE5962A" w14:textId="77777777" w:rsidR="00DD683D" w:rsidRPr="001200EB" w:rsidRDefault="00DD683D" w:rsidP="002A16D3">
            <w:pP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200EB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Inhalt</w:t>
            </w:r>
          </w:p>
        </w:tc>
      </w:tr>
      <w:tr w:rsidR="008B6FD6" w:rsidRPr="006C6AFD" w14:paraId="03EA4214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486F87" w14:textId="7777777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  <w:r w:rsidRPr="001200EB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1BEB7F30" w14:textId="7777777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  <w:r w:rsidRPr="001200EB">
              <w:rPr>
                <w:rFonts w:ascii="Arial" w:hAnsi="Arial" w:cs="Arial"/>
                <w:sz w:val="20"/>
                <w:szCs w:val="20"/>
              </w:rPr>
              <w:t>Personaldaten und Personalverwaltung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47B128E" w14:textId="4BCCB60A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70839B50" w14:textId="7F0DB459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37CBCC0D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CF5B00A" w14:textId="7777777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  <w:r w:rsidRPr="001200EB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086F4102" w14:textId="7777777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  <w:r w:rsidRPr="001200EB">
              <w:rPr>
                <w:rFonts w:ascii="Arial" w:hAnsi="Arial" w:cs="Arial"/>
                <w:sz w:val="20"/>
                <w:szCs w:val="20"/>
              </w:rPr>
              <w:t>Zeiterfassung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F1DA73E" w14:textId="000335E0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1FA5D43C" w14:textId="07707348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1315A25F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5FE8CA" w14:textId="7777777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  <w:r w:rsidRPr="001200EB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1A724D99" w14:textId="7777777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  <w:r w:rsidRPr="001200EB">
              <w:rPr>
                <w:rFonts w:ascii="Arial" w:hAnsi="Arial" w:cs="Arial"/>
                <w:sz w:val="20"/>
                <w:szCs w:val="20"/>
              </w:rPr>
              <w:t>Entgeltabrech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200EB">
              <w:rPr>
                <w:rFonts w:ascii="Arial" w:hAnsi="Arial" w:cs="Arial"/>
                <w:sz w:val="20"/>
                <w:szCs w:val="20"/>
              </w:rPr>
              <w:t>ung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E17B39C" w14:textId="44BF8D9C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5E523705" w14:textId="1636860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54CBC86A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02CB09" w14:textId="2BDF5C2E" w:rsidR="008B6FD6" w:rsidRPr="001200EB" w:rsidRDefault="00FE7225" w:rsidP="008B6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4633FEC5" w14:textId="22DE262D" w:rsidR="008B6FD6" w:rsidRPr="001200EB" w:rsidRDefault="00FE7225" w:rsidP="008B6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53C1B7FD" w14:textId="7129215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49BC3861" w14:textId="03A878A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0E131B9D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D468EB" w14:textId="32E027A1" w:rsidR="008B6FD6" w:rsidRPr="001200EB" w:rsidRDefault="00FE7225" w:rsidP="008B6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77C9D41D" w14:textId="6A51CAAF" w:rsidR="008B6FD6" w:rsidRPr="001200EB" w:rsidRDefault="00FE7225" w:rsidP="008B6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14DB4716" w14:textId="4677162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3B42D5DC" w14:textId="51F1DB4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1E846572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16FC7A" w14:textId="5C5D19F0" w:rsidR="008B6FD6" w:rsidRPr="001200EB" w:rsidRDefault="00FE7225" w:rsidP="008B6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22E08EC4" w14:textId="47D4F57E" w:rsidR="008B6FD6" w:rsidRPr="001200EB" w:rsidRDefault="00FE7225" w:rsidP="008B6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1BD1C2C2" w14:textId="057FFE95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59293FE0" w14:textId="619AAA3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138586AA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347D8F" w14:textId="7B93558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70C1CB29" w14:textId="141B6F8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559BD988" w14:textId="7DAF50AC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56F51723" w14:textId="1A56595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2724DC9C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8BDF49" w14:textId="281DA44B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0501977D" w14:textId="03F0B508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91D5115" w14:textId="070C079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64BC4EB8" w14:textId="49B6DB68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358AE276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C301880" w14:textId="56119894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6C28B971" w14:textId="5A9D0D3C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715F272C" w14:textId="7DDD7D9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6A6EBE64" w14:textId="738CDBE9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3A615108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EA46E" w14:textId="232C4C44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2E96E874" w14:textId="7C17412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6E607178" w14:textId="5B58FBBB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04EE05CE" w14:textId="3528051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3D5BE0E5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26E654A" w14:textId="625905C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2030A95E" w14:textId="75769C59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05DE3AB1" w14:textId="3AC7E26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397E4CFA" w14:textId="7FBE18BC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752DE476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F68F0DC" w14:textId="5BA7387B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47ECF300" w14:textId="0C3EAE09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683320FD" w14:textId="7C48C04D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0C856986" w14:textId="214557DF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3B1496F8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2C57C0F" w14:textId="4C414CD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3D350811" w14:textId="392E9CC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6834BFE" w14:textId="242A1D25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6607249D" w14:textId="0E065651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79152290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2192D0" w14:textId="53096414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0A09F87A" w14:textId="002CD58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B8E1BAA" w14:textId="49E80138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55C81D33" w14:textId="7EACE55C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0A692127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CF9560" w14:textId="0883F62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1EA231BC" w14:textId="2A5135A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4F5AB311" w14:textId="2697BAC0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65946EBC" w14:textId="6483927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001C9B15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299C7F" w14:textId="330C5740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1D65B158" w14:textId="4985F4C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61514486" w14:textId="3B24A3F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05BEB46E" w14:textId="25E41C7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27C4C729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76342B" w14:textId="6127DD2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25BC30AA" w14:textId="7B7C0DBC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FA39FDB" w14:textId="2BC4D25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033873F2" w14:textId="07B45245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3E465C29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EA5E8D" w14:textId="7C8F5482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273A2B1B" w14:textId="515D1F8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7D946327" w14:textId="51050E2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40ACBFC9" w14:textId="38C74DEB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018A69F7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1924DF" w14:textId="0F7FCA5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36A8599A" w14:textId="21A9F098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73823392" w14:textId="2C315B7B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650164F1" w14:textId="49FDE46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46C91BAF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0FD83C" w14:textId="5EF78A7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18E755C9" w14:textId="348149C3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7DD2B2BE" w14:textId="1D99F558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1720221B" w14:textId="7C8F396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59805698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37D30E" w14:textId="719F4DBB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74A888B0" w14:textId="5988D6A5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0090C885" w14:textId="7EF6AFB4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4D693E1A" w14:textId="3665EB0A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5702CC6E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86E0C8" w14:textId="54AA14C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706A3125" w14:textId="0775FE5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4EC4623" w14:textId="44D553B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674B838E" w14:textId="58BF7AC2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4C0F6AEE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4EC872" w14:textId="74601D0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3D6C9E4C" w14:textId="1BED298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0B019E22" w14:textId="165D9434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581C2DA1" w14:textId="46FA961C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740E85EE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697CBE" w14:textId="1D5BFC70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66E34443" w14:textId="26476E3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7BEA3DE" w14:textId="10CF615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27A15A36" w14:textId="1F0B552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44774D1B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66DEE3" w14:textId="532D7A1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7081A079" w14:textId="6CF020F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7F64562" w14:textId="148B9A55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7DD08B27" w14:textId="7ED6E13B" w:rsidR="008B6FD6" w:rsidRPr="004D3157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5E5CA513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350421" w14:textId="738AC76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48EC4BD1" w14:textId="12B2E1B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2C256512" w14:textId="55AFE76A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31A33CB4" w14:textId="4AAC7922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024D1555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35A205" w14:textId="53A32E32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5B9564AB" w14:textId="2E10C004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0D43DF92" w14:textId="38027D05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7FE4A9A5" w14:textId="584DB415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63E3B5F2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238110E" w14:textId="6F171131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1BF32241" w14:textId="36301EB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5975CBC3" w14:textId="05774AD0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1716E1DE" w14:textId="5282F82A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68530399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C7FCE0" w14:textId="665B26D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603CEFCB" w14:textId="62FB864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1CC83775" w14:textId="0F8BAC7F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48044EE2" w14:textId="4C7DC216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142AC808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3BDFA12" w14:textId="28E3F012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3A2F5730" w14:textId="51EDBFC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45308D53" w14:textId="54DC33A2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72AA8E87" w14:textId="7C654A31" w:rsidR="008B6FD6" w:rsidRPr="002D3F7F" w:rsidRDefault="008B6FD6" w:rsidP="008B6FD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6959CAD6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489F77" w14:textId="2C5B4457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251A79CA" w14:textId="4B7D98C9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03BF00E5" w14:textId="3BF46BB2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519201BF" w14:textId="1EB5B52E" w:rsidR="008B6FD6" w:rsidRPr="002D3F7F" w:rsidRDefault="008B6FD6" w:rsidP="008B6FD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378E26EC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C75467" w14:textId="3C27E12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5DFDB308" w14:textId="445997F8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68CA1BE9" w14:textId="2F472E8E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2C9DA9F7" w14:textId="2AD4582B" w:rsidR="008B6FD6" w:rsidRPr="002D3F7F" w:rsidRDefault="008B6FD6" w:rsidP="008B6FD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FD6" w:rsidRPr="006C6AFD" w14:paraId="7F4948C5" w14:textId="77777777" w:rsidTr="0037029C">
        <w:trPr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CD4AE97" w14:textId="6C4A723E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FFFFFF" w:themeFill="background1"/>
            <w:vAlign w:val="center"/>
          </w:tcPr>
          <w:p w14:paraId="263AA874" w14:textId="60F6849D" w:rsidR="008B6FD6" w:rsidRPr="001200EB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335D3C90" w14:textId="05E33B08" w:rsidR="008B6FD6" w:rsidRDefault="008B6FD6" w:rsidP="008B6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1AE932A9" w14:textId="58D1DB9F" w:rsidR="008B6FD6" w:rsidRDefault="008B6FD6" w:rsidP="008B6FD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C1ABD" w14:textId="77777777" w:rsidR="006572DE" w:rsidRPr="006C6AFD" w:rsidRDefault="006572DE" w:rsidP="006572DE">
      <w:pPr>
        <w:ind w:left="360"/>
      </w:pPr>
    </w:p>
    <w:p w14:paraId="7F5DC25B" w14:textId="77777777" w:rsidR="00FE7225" w:rsidRDefault="00FE7225" w:rsidP="004D3157">
      <w:pPr>
        <w:ind w:left="-434"/>
      </w:pPr>
    </w:p>
    <w:p w14:paraId="40FC15AD" w14:textId="77777777" w:rsidR="00FE7225" w:rsidRDefault="00FE7225" w:rsidP="004D3157">
      <w:pPr>
        <w:ind w:left="-434"/>
      </w:pPr>
    </w:p>
    <w:p w14:paraId="21D855B5" w14:textId="77777777" w:rsidR="00FE7225" w:rsidRDefault="00FE7225" w:rsidP="004D3157">
      <w:pPr>
        <w:ind w:left="-434"/>
      </w:pPr>
    </w:p>
    <w:p w14:paraId="035CBBA7" w14:textId="77777777" w:rsidR="00FE7225" w:rsidRDefault="00FE7225" w:rsidP="004D3157">
      <w:pPr>
        <w:ind w:left="-434"/>
      </w:pPr>
    </w:p>
    <w:p w14:paraId="1797A04E" w14:textId="77777777" w:rsidR="00FE7225" w:rsidRDefault="00FE7225" w:rsidP="004D3157">
      <w:pPr>
        <w:ind w:left="-434"/>
      </w:pPr>
    </w:p>
    <w:p w14:paraId="2EED9160" w14:textId="77777777" w:rsidR="00FE7225" w:rsidRDefault="00FE7225" w:rsidP="004D3157">
      <w:pPr>
        <w:ind w:left="-434"/>
      </w:pPr>
    </w:p>
    <w:p w14:paraId="6AEEDCD3" w14:textId="77777777" w:rsidR="00FE7225" w:rsidRDefault="00FE7225" w:rsidP="004D3157">
      <w:pPr>
        <w:ind w:left="-434"/>
      </w:pPr>
    </w:p>
    <w:p w14:paraId="4AF50F7A" w14:textId="3E9004A7" w:rsidR="00FE7225" w:rsidRPr="00FE7225" w:rsidRDefault="00FE7225" w:rsidP="00FE7225">
      <w:pPr>
        <w:pBdr>
          <w:bottom w:val="single" w:sz="4" w:space="1" w:color="auto"/>
        </w:pBdr>
        <w:shd w:val="clear" w:color="auto" w:fill="BFBFBF" w:themeFill="background1" w:themeFillShade="BF"/>
        <w:rPr>
          <w:rFonts w:ascii="Arial" w:hAnsi="Arial" w:cs="Arial"/>
          <w:color w:val="404040" w:themeColor="text1" w:themeTint="BF"/>
          <w:sz w:val="56"/>
          <w:szCs w:val="56"/>
        </w:rPr>
      </w:pPr>
      <w:r>
        <w:rPr>
          <w:rFonts w:ascii="Arial" w:hAnsi="Arial" w:cs="Arial"/>
          <w:color w:val="404040" w:themeColor="text1" w:themeTint="BF"/>
          <w:sz w:val="56"/>
          <w:szCs w:val="56"/>
        </w:rPr>
        <w:br/>
      </w:r>
      <w:r w:rsidRPr="00FE7225">
        <w:rPr>
          <w:rFonts w:ascii="Arial" w:hAnsi="Arial" w:cs="Arial"/>
          <w:color w:val="404040" w:themeColor="text1" w:themeTint="BF"/>
          <w:sz w:val="56"/>
          <w:szCs w:val="56"/>
        </w:rPr>
        <w:t>Fachbereich Personalverwaltung</w:t>
      </w:r>
      <w:r>
        <w:rPr>
          <w:rFonts w:ascii="Arial" w:hAnsi="Arial" w:cs="Arial"/>
          <w:color w:val="404040" w:themeColor="text1" w:themeTint="BF"/>
          <w:sz w:val="56"/>
          <w:szCs w:val="56"/>
        </w:rPr>
        <w:br/>
      </w:r>
    </w:p>
    <w:p w14:paraId="616058E6" w14:textId="77777777" w:rsidR="00FE7225" w:rsidRPr="00FE7225" w:rsidRDefault="00FE7225">
      <w:pPr>
        <w:rPr>
          <w:rFonts w:ascii="Arial" w:hAnsi="Arial" w:cs="Arial"/>
          <w:color w:val="404040" w:themeColor="text1" w:themeTint="BF"/>
          <w:sz w:val="56"/>
          <w:szCs w:val="56"/>
        </w:rPr>
      </w:pPr>
    </w:p>
    <w:p w14:paraId="5BFBE579" w14:textId="0E655AFD" w:rsidR="00FE7225" w:rsidRDefault="00FE7225">
      <w:r w:rsidRPr="00FE7225">
        <w:rPr>
          <w:rFonts w:ascii="Arial" w:hAnsi="Arial" w:cs="Arial"/>
          <w:color w:val="404040" w:themeColor="text1" w:themeTint="BF"/>
          <w:sz w:val="56"/>
          <w:szCs w:val="56"/>
        </w:rPr>
        <w:t>Verarbeitungstätigkeiten P1 bis PXX</w:t>
      </w:r>
      <w:r>
        <w:br w:type="page"/>
      </w:r>
    </w:p>
    <w:p w14:paraId="54DD1F51" w14:textId="77777777" w:rsidR="00FE7225" w:rsidRDefault="004D3157" w:rsidP="004D3157">
      <w:pPr>
        <w:ind w:left="-434"/>
      </w:pPr>
      <w:r>
        <w:lastRenderedPageBreak/>
        <w:br/>
      </w:r>
    </w:p>
    <w:tbl>
      <w:tblPr>
        <w:tblpPr w:leftFromText="141" w:rightFromText="141" w:vertAnchor="page" w:horzAnchor="margin" w:tblpX="-436" w:tblpY="1142"/>
        <w:tblW w:w="16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04"/>
        <w:gridCol w:w="2411"/>
        <w:gridCol w:w="3118"/>
        <w:gridCol w:w="3686"/>
        <w:gridCol w:w="1276"/>
        <w:gridCol w:w="2693"/>
      </w:tblGrid>
      <w:tr w:rsidR="00FE7225" w:rsidRPr="006C6AFD" w14:paraId="281742BB" w14:textId="77777777" w:rsidTr="00D8039D">
        <w:trPr>
          <w:cantSplit/>
          <w:tblHeader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420751F3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No</w:t>
            </w:r>
            <w:proofErr w:type="spellEnd"/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4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2DDFA3DB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Bezeichnung / Zweck</w:t>
            </w:r>
          </w:p>
        </w:tc>
        <w:tc>
          <w:tcPr>
            <w:tcW w:w="24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  <w:hideMark/>
          </w:tcPr>
          <w:p w14:paraId="779DD475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Personengruppen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7CEC8CC7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Datenkategorien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19E1AD4D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Empfänger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01C211F5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Übermittlung Drittstaaten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0D379336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Löschfristen</w:t>
            </w:r>
          </w:p>
        </w:tc>
      </w:tr>
      <w:tr w:rsidR="00FE7225" w:rsidRPr="006C6AFD" w14:paraId="12CDD2AA" w14:textId="77777777" w:rsidTr="00D8039D">
        <w:trPr>
          <w:cantSplit/>
          <w:trHeight w:val="425"/>
          <w:tblHeader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67CEAD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P</w:t>
            </w:r>
            <w:r w:rsidRPr="006C6AF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6C7089C4" w14:textId="77777777" w:rsidR="00FE7225" w:rsidRPr="006C6AFD" w:rsidRDefault="00FE7225" w:rsidP="00D8039D">
            <w:pPr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r w:rsidRPr="006C6AF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Datenschutzfolgeabschätzung erforderlich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34620E44" w14:textId="77777777" w:rsidR="00FE7225" w:rsidRPr="006C6AFD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8016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1476805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Nein</w:t>
            </w:r>
            <w:r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30CA11B5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6"/>
                <w:szCs w:val="16"/>
                <w:lang w:eastAsia="de-DE"/>
              </w:rPr>
            </w:pPr>
            <w:r w:rsidRPr="006C6AF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53161FC6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5809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1014432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Nein</w:t>
            </w:r>
            <w:r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FE7225" w:rsidRPr="006C6AFD" w14:paraId="577C300D" w14:textId="77777777" w:rsidTr="00D8039D">
        <w:trPr>
          <w:cantSplit/>
          <w:trHeight w:val="1245"/>
          <w:tblHeader/>
        </w:trPr>
        <w:tc>
          <w:tcPr>
            <w:tcW w:w="297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7D176E2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Personaldaten und</w:t>
            </w:r>
            <w:r w:rsidRPr="00FE72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Personalverwaltung</w:t>
            </w:r>
          </w:p>
          <w:p w14:paraId="06EA3A1F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62C46A49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Die Verarbeitung von Daten von Beschäftigten erfolgt im Bereich der Personalabteilung.</w:t>
            </w:r>
          </w:p>
          <w:p w14:paraId="242E671C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233668ED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Zweck der Verarbeitung ist Begründung, Durchführung, Ausgestaltung und Beendigung von Beschäftigungsverhältnissen.</w:t>
            </w:r>
          </w:p>
          <w:p w14:paraId="79641812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0FFC71C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Führung der </w:t>
            </w: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Personalakten mit Originalen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(Papierform).</w:t>
            </w:r>
          </w:p>
          <w:p w14:paraId="62A6009D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157263A6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Führung der </w:t>
            </w: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Personalakten in elektronischer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Form.</w:t>
            </w:r>
          </w:p>
          <w:p w14:paraId="60659E43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5754AB4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6FBFB77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Rechtsgrundlage:</w:t>
            </w:r>
          </w:p>
          <w:p w14:paraId="28EEA63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Personaldaten werden gemäß § 32 BDSG / Art. 88 DSGVO zur Begründung, Durchführung und Beendigung des Beschäftigungsverhältnisses verarbeitet. Eine weitere Rechtsgrundlage bildet Art. 6 Abs. 1 </w:t>
            </w:r>
            <w:proofErr w:type="spellStart"/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lit</w:t>
            </w:r>
            <w:proofErr w:type="spellEnd"/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. b DSGVO (Arbeitsvertrag mit den Beschäftigten).</w:t>
            </w:r>
          </w:p>
          <w:p w14:paraId="666BCFE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11443D6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17B3DF0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003E7D2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Softwareanwendungen:</w:t>
            </w:r>
          </w:p>
          <w:p w14:paraId="70E12FA3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MS Navision Dynamics</w:t>
            </w:r>
          </w:p>
          <w:p w14:paraId="09ED83F1" w14:textId="4DF3DB2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(siehe 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Entgeltabrechnung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)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br/>
            </w:r>
          </w:p>
          <w:p w14:paraId="77EB749D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MS Word (Verträge, Zeugnisse)</w:t>
            </w:r>
          </w:p>
        </w:tc>
        <w:tc>
          <w:tcPr>
            <w:tcW w:w="24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EE5907E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Beschäftigte</w:t>
            </w: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  <w:p w14:paraId="67E4E326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Ehemalige Beschäftigte</w:t>
            </w: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  <w:p w14:paraId="52EB1D8B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Ruheständler / Rentner</w:t>
            </w: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  <w:p w14:paraId="20D93730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Unterhaltsberechtigte</w:t>
            </w: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  <w:p w14:paraId="4826F02C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Angehörige</w:t>
            </w: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  <w:p w14:paraId="18D8A99E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Externe Beschäftigte</w:t>
            </w: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  <w:p w14:paraId="4AEFDFE0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1" w:hanging="201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Bewerber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F6C672B" w14:textId="77777777" w:rsidR="00FE7225" w:rsidRPr="00FE7225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Stammdaten:</w:t>
            </w: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br/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 Name, Vorname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br/>
              <w:t>- Adresse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br/>
              <w:t>- Geburtsdatum,-name,-ort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br/>
              <w:t>- Telefonnummer</w:t>
            </w:r>
          </w:p>
          <w:p w14:paraId="2CBED1CF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-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E-Mail-Adresse</w:t>
            </w:r>
          </w:p>
          <w:p w14:paraId="2F83CF56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 Staatsangehörigkeit</w:t>
            </w:r>
          </w:p>
          <w:p w14:paraId="6EB5E79D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 Geschlecht</w:t>
            </w:r>
          </w:p>
          <w:p w14:paraId="538355E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- Titel</w:t>
            </w:r>
          </w:p>
          <w:p w14:paraId="7083D0C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0BEDCCF9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Darüber hinaus:</w:t>
            </w:r>
          </w:p>
          <w:p w14:paraId="3CDD1C09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Religionszugehörigkeit</w:t>
            </w:r>
          </w:p>
          <w:p w14:paraId="09896C3A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Familienstand</w:t>
            </w:r>
          </w:p>
          <w:p w14:paraId="78099035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Angaben zu Kindern</w:t>
            </w:r>
          </w:p>
          <w:p w14:paraId="21EE48BA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zum Gehalt</w:t>
            </w:r>
          </w:p>
          <w:p w14:paraId="4D68CAA1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zur Steuer</w:t>
            </w:r>
          </w:p>
          <w:p w14:paraId="48327222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Angaben zu Lohnpfändungen</w:t>
            </w:r>
          </w:p>
          <w:p w14:paraId="52514E8E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Bankverbindung</w:t>
            </w:r>
          </w:p>
          <w:p w14:paraId="143F6D03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Werdegang</w:t>
            </w:r>
          </w:p>
          <w:p w14:paraId="6045D43F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Qualifikationen</w:t>
            </w:r>
          </w:p>
          <w:p w14:paraId="71EC4BA7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Mitarbeiterbeurteilungen</w:t>
            </w:r>
          </w:p>
          <w:p w14:paraId="111F2C8C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Mitarbeiterstatus</w:t>
            </w:r>
          </w:p>
          <w:p w14:paraId="73FCB978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Tätigkeitsbereich</w:t>
            </w:r>
          </w:p>
          <w:p w14:paraId="41641CCA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Angaben zur Weiterbildung</w:t>
            </w:r>
          </w:p>
          <w:p w14:paraId="38B15650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Urlaubszeiten</w:t>
            </w:r>
          </w:p>
          <w:p w14:paraId="0649083E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anvertraute Vermögensgegenstände</w:t>
            </w:r>
          </w:p>
          <w:p w14:paraId="3ACDE972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Gesundheitsdaten</w:t>
            </w:r>
          </w:p>
          <w:p w14:paraId="088199BA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Notfallkontaktdaten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br/>
              <w:t>(falls angegeben)</w:t>
            </w:r>
          </w:p>
          <w:p w14:paraId="6EF329D7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evtl. Vorstrafen</w:t>
            </w:r>
          </w:p>
          <w:p w14:paraId="019922EE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Informationen im Zusammenhang mit dem betrieblichen Eingliederungsmanagement (BEM); diese werden jedoch gesondert geführt.</w:t>
            </w:r>
          </w:p>
          <w:p w14:paraId="6ADDC7D2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Sozialversicherungsdaten</w:t>
            </w:r>
          </w:p>
          <w:p w14:paraId="5947A871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zur Schwerbehinderung</w:t>
            </w:r>
          </w:p>
          <w:p w14:paraId="2D15E4AC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zum Mutterschutz</w:t>
            </w:r>
          </w:p>
          <w:p w14:paraId="3BF26A5C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Gefährdungsbeurteilungen</w:t>
            </w:r>
          </w:p>
          <w:p w14:paraId="5DE71706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Betriebszugehörigkeit</w:t>
            </w:r>
          </w:p>
          <w:p w14:paraId="056B2596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Arbeitsunfähigkeitszeiten</w:t>
            </w:r>
          </w:p>
          <w:p w14:paraId="7A8DAE40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Zeiterfassungsdaten</w:t>
            </w:r>
          </w:p>
          <w:p w14:paraId="2862C763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Führerscheindaten</w:t>
            </w:r>
          </w:p>
          <w:p w14:paraId="7087D76F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 Befristungen</w:t>
            </w:r>
          </w:p>
          <w:p w14:paraId="2660BF8D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 Vor- und Nebenbeschäftigungen</w:t>
            </w:r>
          </w:p>
          <w:p w14:paraId="68A1525F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Adress- und Kontaktdaten der Erziehungsberechtigten</w:t>
            </w:r>
          </w:p>
          <w:p w14:paraId="0FE1F1AA" w14:textId="77777777" w:rsidR="00FE7225" w:rsidRPr="00FE7225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Mitarbeiterbeurteilungen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A00B07E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Intern:</w:t>
            </w:r>
          </w:p>
          <w:p w14:paraId="377FB248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Personal</w:t>
            </w:r>
          </w:p>
          <w:p w14:paraId="38E74C33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Buchhaltung</w:t>
            </w:r>
          </w:p>
          <w:p w14:paraId="1C63046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Controlling</w:t>
            </w:r>
          </w:p>
          <w:p w14:paraId="1DAD1FB7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IT- Abteilung (EDV Support)</w:t>
            </w:r>
          </w:p>
          <w:p w14:paraId="15A674B8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Geschäftsführung</w:t>
            </w:r>
          </w:p>
          <w:p w14:paraId="2DD86407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Vorgesetzte</w:t>
            </w:r>
          </w:p>
          <w:p w14:paraId="61822853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5951D271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33030E2C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7436EA6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0F8A6C8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Extern:</w:t>
            </w:r>
          </w:p>
          <w:p w14:paraId="2E22FD48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Krankenkassen</w:t>
            </w:r>
          </w:p>
          <w:p w14:paraId="0F5B7698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Finanzämter</w:t>
            </w:r>
          </w:p>
          <w:p w14:paraId="42E16AF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Berufsgenossenschaft</w:t>
            </w:r>
          </w:p>
          <w:p w14:paraId="5CD1D6C7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Arbeitsamt</w:t>
            </w:r>
          </w:p>
          <w:p w14:paraId="792987F3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Integrationsamt</w:t>
            </w: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Sozialversicherungsträger</w:t>
            </w:r>
          </w:p>
          <w:p w14:paraId="4951788D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Versicherungen</w:t>
            </w:r>
          </w:p>
          <w:p w14:paraId="558A9C0D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VL Leistungen (Empfänger)</w:t>
            </w:r>
          </w:p>
          <w:p w14:paraId="41918EF7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Pensionskassen / Rückstellungen</w:t>
            </w:r>
          </w:p>
          <w:p w14:paraId="08267752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Banken</w:t>
            </w:r>
          </w:p>
          <w:p w14:paraId="46BC333F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betriebsärztlicher Dienst</w:t>
            </w:r>
          </w:p>
          <w:p w14:paraId="3D06C30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Sicherheitsfachkraft</w:t>
            </w:r>
          </w:p>
          <w:p w14:paraId="47753797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Gläubiger (bei Lohnpfändungen)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6E27757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Findet nicht statt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69093C7D" w14:textId="77777777" w:rsid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Personaldaten werden für die Dauer des Beschäftigungsverhältnisses gespeichert und werden</w:t>
            </w: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 xml:space="preserve"> 10 Jahre nach Beendigung des Beschäftigungsverhältnisses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gelöscht.</w:t>
            </w:r>
          </w:p>
          <w:p w14:paraId="2262793A" w14:textId="77777777" w:rsid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36D17C8A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Benutzerkonten werden drei Monate nach Beendigung des Beschäftigungsverhältnisses gelöscht.</w:t>
            </w:r>
          </w:p>
          <w:p w14:paraId="1DA38523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253762BD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Abmahnung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en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werden für maximal 36 Monate gespeichert.</w:t>
            </w:r>
          </w:p>
          <w:p w14:paraId="58D3AA06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4B2E9F51" w14:textId="77777777" w:rsid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Sofern der Beschäftigte ein Angebot der </w:t>
            </w: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betrieblichen Altersversorgung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in Anspruch nimmt, werden die Beschäftigtendaten auch </w:t>
            </w:r>
            <w:r w:rsidRPr="00FE7225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über das Ende des Beschäftigungsverhältnisses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verarbeitet und genutzt, soweit dies für die Erbringung der betrieblichen Altersversorgung erforderlich ist.</w:t>
            </w:r>
          </w:p>
          <w:p w14:paraId="56A2B8EC" w14:textId="77777777" w:rsid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3B9D0F0D" w14:textId="77777777" w:rsid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Im Einzelfall können für bestimmte Verarbeitungszwecke längere 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gesetzliche Aufbewahrungspflichten bestehen.</w:t>
            </w:r>
          </w:p>
          <w:p w14:paraId="13572CFC" w14:textId="77777777" w:rsid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14:paraId="1265690F" w14:textId="77777777" w:rsidR="00FE7225" w:rsidRPr="00FE7225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DETAILS SIEHE IM LÖSCHKONZEPT</w:t>
            </w:r>
          </w:p>
        </w:tc>
      </w:tr>
    </w:tbl>
    <w:p w14:paraId="3E90ACA3" w14:textId="77777777" w:rsidR="00FE7225" w:rsidRDefault="00FE7225" w:rsidP="004D3157">
      <w:pPr>
        <w:ind w:left="-434"/>
      </w:pPr>
    </w:p>
    <w:p w14:paraId="524C4720" w14:textId="77777777" w:rsidR="00FE7225" w:rsidRDefault="00FE7225" w:rsidP="004D3157">
      <w:pPr>
        <w:ind w:left="-434"/>
      </w:pPr>
    </w:p>
    <w:p w14:paraId="4F3BB784" w14:textId="77777777" w:rsidR="00FE7225" w:rsidRDefault="00FE7225" w:rsidP="004D3157">
      <w:pPr>
        <w:ind w:left="-434"/>
      </w:pPr>
    </w:p>
    <w:tbl>
      <w:tblPr>
        <w:tblW w:w="161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6"/>
        <w:gridCol w:w="2406"/>
        <w:gridCol w:w="2552"/>
        <w:gridCol w:w="2978"/>
        <w:gridCol w:w="3685"/>
        <w:gridCol w:w="1276"/>
        <w:gridCol w:w="2692"/>
      </w:tblGrid>
      <w:tr w:rsidR="0037029C" w:rsidRPr="006C6AFD" w14:paraId="7A5D234D" w14:textId="77777777" w:rsidTr="00FE7225">
        <w:trPr>
          <w:cantSplit/>
          <w:tblHeader/>
          <w:jc w:val="center"/>
        </w:trPr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747FB091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No</w:t>
            </w:r>
            <w:proofErr w:type="spellEnd"/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40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61A598F8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Bezeichnung / Zweck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  <w:hideMark/>
          </w:tcPr>
          <w:p w14:paraId="28EA4A52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Personengruppen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3F31F8AA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Datenkategorien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7B1D7988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Empfänger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34CC4633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Übermittlung Drittstaaten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1BADECAB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Löschfristen</w:t>
            </w:r>
          </w:p>
        </w:tc>
      </w:tr>
      <w:tr w:rsidR="0037029C" w:rsidRPr="006C6AFD" w14:paraId="3B051E2E" w14:textId="77777777" w:rsidTr="00FE7225">
        <w:trPr>
          <w:cantSplit/>
          <w:trHeight w:val="454"/>
          <w:jc w:val="center"/>
        </w:trPr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20303D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P</w:t>
            </w:r>
            <w:r w:rsidRPr="006C6AF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07E78A53" w14:textId="77777777" w:rsidR="0037029C" w:rsidRPr="006C6AFD" w:rsidRDefault="0037029C" w:rsidP="009D4108">
            <w:pPr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r w:rsidRPr="006C6AF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58B256C9" w14:textId="77777777" w:rsidR="0037029C" w:rsidRPr="006C6AFD" w:rsidRDefault="00FE7225" w:rsidP="009D4108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-7040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538092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Nein</w:t>
            </w:r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4CB8458B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6"/>
                <w:szCs w:val="16"/>
                <w:lang w:eastAsia="de-DE"/>
              </w:rPr>
            </w:pPr>
            <w:r w:rsidRPr="006C6AF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5450CE3F" w14:textId="77777777" w:rsidR="0037029C" w:rsidRPr="006C6AFD" w:rsidRDefault="00FE7225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-17520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1381827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Nein</w:t>
            </w:r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37029C" w:rsidRPr="006C6AFD" w14:paraId="1DD5F6EA" w14:textId="77777777" w:rsidTr="00FE7225">
        <w:trPr>
          <w:cantSplit/>
          <w:trHeight w:val="1134"/>
          <w:jc w:val="center"/>
        </w:trPr>
        <w:tc>
          <w:tcPr>
            <w:tcW w:w="29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4E6395A4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Zeiterfassung</w:t>
            </w:r>
          </w:p>
          <w:p w14:paraId="5D7080A1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40038857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Erfassung und Verarbeitung der Arbeitszeiten sowie der manuell eingegebenen betrieblich oder persönlich veranlassten Abwesenheitszeiten (z.B. Dienstreisen, Pausenzeiten, Urlaub, Krankheit, Freizeit).</w:t>
            </w:r>
          </w:p>
          <w:p w14:paraId="62924200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1FFAF662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  <w:t>Rechtsgrundlage:</w:t>
            </w:r>
          </w:p>
          <w:p w14:paraId="79CAD528" w14:textId="75B69584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§ 32 BDSG / Art. 88 DSGVO</w:t>
            </w:r>
          </w:p>
          <w:p w14:paraId="75604B46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1F4C2D1F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  <w:t>Software:</w:t>
            </w:r>
          </w:p>
          <w:p w14:paraId="3715D48F" w14:textId="13AB7A45" w:rsidR="009D4108" w:rsidRPr="00FE7225" w:rsidRDefault="00FE7225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HKS Zeiterfassung</w:t>
            </w:r>
          </w:p>
          <w:p w14:paraId="5B8836CF" w14:textId="77777777" w:rsidR="00FE7225" w:rsidRDefault="00FE7225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6"/>
                <w:szCs w:val="16"/>
                <w:lang w:eastAsia="de-DE"/>
              </w:rPr>
            </w:pPr>
          </w:p>
          <w:p w14:paraId="0A34C46E" w14:textId="77777777" w:rsidR="00FE7225" w:rsidRPr="006C6AFD" w:rsidRDefault="00FE7225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25605726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BFC2691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Name, Vorname</w:t>
            </w:r>
          </w:p>
          <w:p w14:paraId="136079BF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Adressdaten</w:t>
            </w:r>
          </w:p>
          <w:p w14:paraId="772B4B9B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Personalnummer</w:t>
            </w:r>
          </w:p>
          <w:p w14:paraId="5300747D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Datum und Uhrzeit der Zutrittszeiten (Kommen, Gehen)</w:t>
            </w:r>
          </w:p>
          <w:p w14:paraId="5381D0ED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Abwesenheitszeiten durch Krankheit</w:t>
            </w:r>
          </w:p>
          <w:p w14:paraId="3638F50E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Abwesenheitszeiten durch Urlaub</w:t>
            </w:r>
          </w:p>
          <w:p w14:paraId="421DF593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Sonstige Abwesenheitszeiten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262D9ED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Intern:</w:t>
            </w:r>
          </w:p>
          <w:p w14:paraId="754F248C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Personalabteilung</w:t>
            </w: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br/>
              <w:t>Geschäftsleitung</w:t>
            </w: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br/>
              <w:t>IT-Abteilung (Support)</w:t>
            </w: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br/>
              <w:t>Vorgesetzte</w:t>
            </w:r>
          </w:p>
          <w:p w14:paraId="783A0BB0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65DF5074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431E532C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Extern:</w:t>
            </w:r>
          </w:p>
          <w:p w14:paraId="7D69A170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Softwaredienstleister HKS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58633973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Findet nicht statt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719FE30A" w14:textId="4FA54949" w:rsidR="0037029C" w:rsidRPr="00FE7225" w:rsidRDefault="00FE7225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 xml:space="preserve">Nach </w:t>
            </w:r>
            <w:r w:rsidR="0037029C" w:rsidRPr="00FE7225"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  <w:t>zehn Jahren</w:t>
            </w:r>
            <w:r w:rsidR="0037029C"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 xml:space="preserve"> werden die Daten der Zeiterfassung gelöscht. Die Dauer wird aufgrund möglicher steuerrelevanter Betriebsprüfungen festgelegt.</w:t>
            </w:r>
          </w:p>
        </w:tc>
      </w:tr>
      <w:tr w:rsidR="0037029C" w:rsidRPr="006C6AFD" w14:paraId="1CCF2D31" w14:textId="77777777" w:rsidTr="00FE7225">
        <w:trPr>
          <w:cantSplit/>
          <w:trHeight w:val="93"/>
          <w:jc w:val="center"/>
        </w:trPr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346E2149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P</w:t>
            </w:r>
            <w:r w:rsidRPr="006C6AF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5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FFFC2C9" w14:textId="77777777" w:rsidR="0037029C" w:rsidRPr="006C6AFD" w:rsidRDefault="0037029C" w:rsidP="009D4108">
            <w:pPr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r w:rsidRPr="006C6AF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11E08DFC" w14:textId="77777777" w:rsidR="0037029C" w:rsidRPr="006C6AFD" w:rsidRDefault="00FE7225" w:rsidP="009D4108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3518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1750067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Nein</w:t>
            </w:r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6EB3C4DA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6"/>
                <w:szCs w:val="16"/>
                <w:lang w:eastAsia="de-DE"/>
              </w:rPr>
            </w:pPr>
            <w:r w:rsidRPr="006C6AF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0193C3E7" w14:textId="77777777" w:rsidR="0037029C" w:rsidRPr="006C6AFD" w:rsidRDefault="00FE7225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-14976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6"/>
                  <w:szCs w:val="16"/>
                  <w:lang w:eastAsia="de-DE"/>
                </w:rPr>
                <w:id w:val="250480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9C" w:rsidRPr="006C6AFD">
                  <w:rPr>
                    <w:rFonts w:ascii="MS Gothic" w:eastAsia="MS Gothic" w:hAnsi="MS Gothic" w:cs="Arial"/>
                    <w:color w:val="404040" w:themeColor="text1" w:themeTint="BF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t xml:space="preserve"> Nein</w:t>
            </w:r>
            <w:r w:rsidR="0037029C" w:rsidRPr="006C6AF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37029C" w:rsidRPr="006C6AFD" w14:paraId="6F0A3547" w14:textId="77777777" w:rsidTr="00FE7225">
        <w:trPr>
          <w:cantSplit/>
          <w:trHeight w:val="1134"/>
          <w:jc w:val="center"/>
        </w:trPr>
        <w:tc>
          <w:tcPr>
            <w:tcW w:w="29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53057416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lang w:eastAsia="de-DE"/>
              </w:rPr>
              <w:t>Entgeltabrechnung</w:t>
            </w:r>
          </w:p>
          <w:p w14:paraId="134359AE" w14:textId="77777777" w:rsidR="0037029C" w:rsidRPr="006C6AFD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19D436BD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Erstellung von Lohn- und Gehaltsabrechnungen, Überweisung der Gehälter, Zahlung der Sozialabgaben.</w:t>
            </w:r>
          </w:p>
          <w:p w14:paraId="7D44B1EB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4F6A8C97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Übersichten zu Arbeitszeiten, Prämien u.a. werden an den Steuerberater für die Entgeltabrechnung übermittelt.</w:t>
            </w:r>
          </w:p>
          <w:p w14:paraId="45A05F63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34782D56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  <w:t>Rechtsgrundlage:</w:t>
            </w:r>
          </w:p>
          <w:p w14:paraId="017003F4" w14:textId="7892E98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§ 32 BDSG / Art. 88 DSGVO</w:t>
            </w:r>
          </w:p>
          <w:p w14:paraId="41545499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5B3E4AD2" w14:textId="6F12CDC5" w:rsidR="0037029C" w:rsidRPr="002F05A3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16"/>
                <w:szCs w:val="16"/>
                <w:lang w:eastAsia="de-DE"/>
              </w:rPr>
            </w:pPr>
            <w:r w:rsidRPr="00FE7225"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  <w:t>Software:</w:t>
            </w:r>
            <w:r w:rsidR="00FE7225" w:rsidRPr="00FE7225"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  <w:br/>
            </w:r>
            <w:r w:rsidR="00FE7225"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MS Navision Dynamics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FC94C67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884FDC2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Name, Vorname</w:t>
            </w:r>
          </w:p>
          <w:p w14:paraId="5107DC82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Adressdaten</w:t>
            </w:r>
          </w:p>
          <w:p w14:paraId="35A349AF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Geburtsdatum,-name,-ort</w:t>
            </w:r>
          </w:p>
          <w:p w14:paraId="544E8BF9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Religionszugehörigkeit</w:t>
            </w: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br/>
              <w:t>(falls steuerrelevant)</w:t>
            </w:r>
          </w:p>
          <w:p w14:paraId="645CC1A5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Familienstand</w:t>
            </w:r>
          </w:p>
          <w:p w14:paraId="557DD040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Angaben zu Kindern</w:t>
            </w:r>
          </w:p>
          <w:p w14:paraId="56AB0403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Bankverbindung</w:t>
            </w:r>
          </w:p>
          <w:p w14:paraId="79C5BBFB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Lohnpfändungen</w:t>
            </w:r>
          </w:p>
          <w:p w14:paraId="31C984AB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Gehaltsklasse/Lohngruppe</w:t>
            </w:r>
          </w:p>
          <w:p w14:paraId="1AF370F6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Sozialversicherungsdaten</w:t>
            </w:r>
          </w:p>
          <w:p w14:paraId="084142DF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zur Schwerbehinderung</w:t>
            </w:r>
          </w:p>
          <w:p w14:paraId="4AAF0CA6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zum Mutterschutz</w:t>
            </w:r>
          </w:p>
          <w:p w14:paraId="38851984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Betriebszugehörigkeit</w:t>
            </w:r>
          </w:p>
          <w:p w14:paraId="6530B54B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Arbeitsunfähigkeitszeiten</w:t>
            </w:r>
          </w:p>
          <w:p w14:paraId="18A7DE02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Zeiterfassungsdaten</w:t>
            </w:r>
          </w:p>
          <w:p w14:paraId="7AFCAB72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 Befristungen</w:t>
            </w:r>
          </w:p>
          <w:p w14:paraId="1F2B334C" w14:textId="77777777" w:rsidR="0037029C" w:rsidRPr="00FE7225" w:rsidRDefault="0037029C" w:rsidP="009D4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Daten zu Vor- und Nebenbeschäftigungen</w:t>
            </w:r>
          </w:p>
          <w:p w14:paraId="2C590F11" w14:textId="77777777" w:rsidR="00FE7225" w:rsidRDefault="00FE7225" w:rsidP="00FE722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6FA3D3EB" w14:textId="77777777" w:rsidR="00FE7225" w:rsidRDefault="00FE7225" w:rsidP="00FE722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4A4A2182" w14:textId="77777777" w:rsidR="00FE7225" w:rsidRPr="00FE7225" w:rsidRDefault="00FE7225" w:rsidP="00FE722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8F4640D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Intern:</w:t>
            </w:r>
          </w:p>
          <w:p w14:paraId="72AF08CF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Personalabteilung, Geschäftsleitung, Controlling, Buchhaltung, Führungskräfte</w:t>
            </w:r>
          </w:p>
          <w:p w14:paraId="3FF1CEFB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3A9E4EAC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</w:p>
          <w:p w14:paraId="663CEE01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Extern:</w:t>
            </w:r>
          </w:p>
          <w:p w14:paraId="4A838E2E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Finanzämter</w:t>
            </w: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br/>
              <w:t>Integrationsamt</w:t>
            </w:r>
          </w:p>
          <w:p w14:paraId="33F2512E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Integrationsfachdienst</w:t>
            </w: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br/>
              <w:t>Sozialversicherungsträger</w:t>
            </w: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br/>
              <w:t>Steuerberater</w:t>
            </w:r>
          </w:p>
          <w:p w14:paraId="72211CB6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Banken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B576B7F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Findet nicht statt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63C3F13A" w14:textId="77777777" w:rsidR="0037029C" w:rsidRPr="00FE7225" w:rsidRDefault="0037029C" w:rsidP="009D410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</w:pP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 xml:space="preserve">Nach Ablauf des </w:t>
            </w:r>
            <w:r w:rsidRPr="00FE7225">
              <w:rPr>
                <w:rFonts w:ascii="Arial" w:eastAsia="Times New Roman" w:hAnsi="Arial" w:cs="Arial"/>
                <w:b/>
                <w:color w:val="404040" w:themeColor="text1" w:themeTint="BF"/>
                <w:sz w:val="14"/>
                <w:szCs w:val="14"/>
                <w:lang w:eastAsia="de-DE"/>
              </w:rPr>
              <w:t>zehnten Kalenderjahres</w:t>
            </w:r>
            <w:r w:rsidRPr="00FE7225">
              <w:rPr>
                <w:rFonts w:ascii="Arial" w:eastAsia="Times New Roman" w:hAnsi="Arial" w:cs="Arial"/>
                <w:color w:val="404040" w:themeColor="text1" w:themeTint="BF"/>
                <w:sz w:val="14"/>
                <w:szCs w:val="14"/>
                <w:lang w:eastAsia="de-DE"/>
              </w:rPr>
              <w:t>, das auf die zuletzt eingetragene Lohnzahlung folgt.</w:t>
            </w:r>
          </w:p>
        </w:tc>
      </w:tr>
      <w:tr w:rsidR="005A2FCB" w:rsidRPr="006C6AFD" w14:paraId="677AE200" w14:textId="77777777" w:rsidTr="00FE7225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1DF75A7E" w14:textId="1E3A79EB" w:rsidR="005A2FCB" w:rsidRPr="006D63DC" w:rsidRDefault="00FE7225" w:rsidP="005A2FCB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P4</w:t>
            </w:r>
          </w:p>
        </w:tc>
        <w:tc>
          <w:tcPr>
            <w:tcW w:w="50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35575483" w14:textId="77777777" w:rsidR="005A2FCB" w:rsidRPr="006D63DC" w:rsidRDefault="005A2FCB" w:rsidP="005A2FC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7251FD07" w14:textId="77777777" w:rsidR="005A2FCB" w:rsidRPr="006D63DC" w:rsidRDefault="00FE7225" w:rsidP="005A2FCB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5521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CB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5A2FCB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315914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CB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5A2FCB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="005A2FCB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4E64F4C5" w14:textId="77777777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120F13E5" w14:textId="77777777" w:rsidR="005A2FCB" w:rsidRPr="006D63DC" w:rsidRDefault="00FE7225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664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CB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5A2FCB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2015023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CB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5A2FCB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="005A2FCB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5A2FCB" w:rsidRPr="006C6AFD" w14:paraId="6A027485" w14:textId="77777777" w:rsidTr="00FE7225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703D0179" w14:textId="015FDA61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6F6E793D" w14:textId="77777777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7C2E03C8" w14:textId="7A7FF2CD" w:rsidR="005A2FCB" w:rsidRPr="006D63DC" w:rsidRDefault="005A2FCB" w:rsidP="005A2FCB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0C53FBC8" w14:textId="77777777" w:rsidR="005A2FCB" w:rsidRPr="006D63DC" w:rsidRDefault="005A2FCB" w:rsidP="005A2FCB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0CEEDF55" w14:textId="199298F0" w:rsidR="005A2FCB" w:rsidRPr="006D63DC" w:rsidRDefault="005A2FCB" w:rsidP="005A2FCB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2801E969" w14:textId="6C6419CA" w:rsidR="005A2FCB" w:rsidRPr="006D63DC" w:rsidRDefault="005A2FCB" w:rsidP="005A2FCB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42FA71C8" w14:textId="77777777" w:rsidR="005A2FCB" w:rsidRPr="006D63DC" w:rsidRDefault="005A2FCB" w:rsidP="005A2FCB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CEBDE73" w14:textId="3C301BE9" w:rsidR="005A2FCB" w:rsidRPr="006D63DC" w:rsidRDefault="005A2FCB" w:rsidP="005A2FC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FC19E9F" w14:textId="77777777" w:rsidR="005A2FCB" w:rsidRPr="006D63DC" w:rsidRDefault="005A2FCB" w:rsidP="005A2FC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61EF001E" w14:textId="77777777" w:rsidR="005A2FCB" w:rsidRPr="006D63DC" w:rsidRDefault="005A2FCB" w:rsidP="005A2FC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1CAB7D75" w14:textId="064FE17D" w:rsidR="005A2FCB" w:rsidRPr="006D63DC" w:rsidRDefault="005A2FCB" w:rsidP="005A2FC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418A2452" w14:textId="1326CA8F" w:rsidR="005A2FCB" w:rsidRPr="006D63DC" w:rsidRDefault="005A2FCB" w:rsidP="005A2FC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28E46E3E" w14:textId="77777777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5E661737" w14:textId="6975C47A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7EE63EE6" w14:textId="77777777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6207EA20" w14:textId="77777777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64ADAF1B" w14:textId="2D6662DB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62384B5" w14:textId="4BEB288D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26F3975C" w14:textId="65FF5BB4" w:rsidR="005A2FCB" w:rsidRPr="006D63DC" w:rsidRDefault="005A2FCB" w:rsidP="005A2FCB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  <w:tr w:rsidR="006D63DC" w:rsidRPr="006C6AFD" w14:paraId="60C5B0F0" w14:textId="77777777" w:rsidTr="00FE7225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7924EB14" w14:textId="4A8BCB98" w:rsidR="006D63DC" w:rsidRPr="006D63DC" w:rsidRDefault="00FE7225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lastRenderedPageBreak/>
              <w:t>P5</w:t>
            </w:r>
          </w:p>
        </w:tc>
        <w:tc>
          <w:tcPr>
            <w:tcW w:w="50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185B4C90" w14:textId="77777777" w:rsidR="006D63DC" w:rsidRPr="006D63DC" w:rsidRDefault="006D63DC" w:rsidP="00B77AA4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0194F22E" w14:textId="77777777" w:rsidR="006D63DC" w:rsidRPr="006D63DC" w:rsidRDefault="00FE7225" w:rsidP="00B77AA4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2853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34093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4A1B7539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1A6CF37D" w14:textId="77777777" w:rsidR="006D63DC" w:rsidRPr="006D63DC" w:rsidRDefault="00FE7225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1289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38754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6D63DC" w:rsidRPr="006C6AFD" w14:paraId="3F380971" w14:textId="77777777" w:rsidTr="00FE7225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1B21DFAD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7D8EA651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648F73A6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6E549BD1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3EEA8C13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470C8527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465CF140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69FF40C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1625B5B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65579A95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6CD22EF4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566024E6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417478E0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2C4E03BD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47F245BF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346A934B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77A17517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0815F330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4D1F276B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  <w:tr w:rsidR="006D63DC" w:rsidRPr="006C6AFD" w14:paraId="314AF232" w14:textId="77777777" w:rsidTr="00FE7225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3CD6F86D" w14:textId="71B05AD1" w:rsidR="006D63DC" w:rsidRPr="006D63DC" w:rsidRDefault="00FE7225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P6</w:t>
            </w:r>
          </w:p>
        </w:tc>
        <w:tc>
          <w:tcPr>
            <w:tcW w:w="502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1E054843" w14:textId="77777777" w:rsidR="006D63DC" w:rsidRPr="006D63DC" w:rsidRDefault="006D63DC" w:rsidP="00B77AA4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4BB203F0" w14:textId="77777777" w:rsidR="006D63DC" w:rsidRPr="006D63DC" w:rsidRDefault="00FE7225" w:rsidP="00B77AA4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9460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335616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074DE09D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51AE9304" w14:textId="77777777" w:rsidR="006D63DC" w:rsidRPr="006D63DC" w:rsidRDefault="00FE7225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293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06126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DC"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="006D63DC"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6D63DC" w:rsidRPr="006C6AFD" w14:paraId="3303F85D" w14:textId="77777777" w:rsidTr="00FE7225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233A37AA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0B7643E3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531707BF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359111A4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195E7F98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5951BAD7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2F79B508" w14:textId="77777777" w:rsidR="006D63DC" w:rsidRPr="006D63DC" w:rsidRDefault="006D63DC" w:rsidP="00B77AA4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B22AF19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2CA43EF4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340FEDA2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621C3545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6F34749A" w14:textId="77777777" w:rsidR="006D63DC" w:rsidRPr="006D63DC" w:rsidRDefault="006D63DC" w:rsidP="00B77AA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4A6A1E4C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419283E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3429BC2C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4024C22B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5D39D1D2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0E335C34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6364F47B" w14:textId="77777777" w:rsidR="006D63DC" w:rsidRPr="006D63DC" w:rsidRDefault="006D63DC" w:rsidP="00B77AA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</w:tbl>
    <w:p w14:paraId="464B34E4" w14:textId="29569659" w:rsidR="00FE7225" w:rsidRDefault="00FE7225" w:rsidP="00FE7225">
      <w:pPr>
        <w:spacing w:after="0" w:line="240" w:lineRule="auto"/>
      </w:pPr>
    </w:p>
    <w:p w14:paraId="79D29D3C" w14:textId="77777777" w:rsidR="00FE7225" w:rsidRDefault="00FE7225">
      <w:r>
        <w:br w:type="page"/>
      </w:r>
    </w:p>
    <w:p w14:paraId="16648532" w14:textId="77777777" w:rsidR="004D3157" w:rsidRDefault="004D3157" w:rsidP="00FE7225">
      <w:pPr>
        <w:spacing w:after="0" w:line="240" w:lineRule="auto"/>
      </w:pPr>
    </w:p>
    <w:p w14:paraId="1FE6FCE3" w14:textId="77777777" w:rsidR="00FE7225" w:rsidRDefault="00FE7225" w:rsidP="00FE7225">
      <w:pPr>
        <w:spacing w:after="0" w:line="240" w:lineRule="auto"/>
      </w:pPr>
    </w:p>
    <w:p w14:paraId="7B804E21" w14:textId="77777777" w:rsidR="00FE7225" w:rsidRDefault="00FE7225" w:rsidP="00FE7225">
      <w:pPr>
        <w:spacing w:after="0" w:line="240" w:lineRule="auto"/>
      </w:pPr>
    </w:p>
    <w:p w14:paraId="044234A3" w14:textId="77777777" w:rsidR="00FE7225" w:rsidRDefault="00FE7225" w:rsidP="00FE7225">
      <w:pPr>
        <w:spacing w:after="0" w:line="240" w:lineRule="auto"/>
      </w:pPr>
    </w:p>
    <w:p w14:paraId="7AEA1360" w14:textId="77777777" w:rsidR="00FE7225" w:rsidRDefault="00FE7225" w:rsidP="00FE7225">
      <w:pPr>
        <w:spacing w:after="0" w:line="240" w:lineRule="auto"/>
      </w:pPr>
    </w:p>
    <w:p w14:paraId="00F632A1" w14:textId="77777777" w:rsidR="00FE7225" w:rsidRDefault="00FE7225" w:rsidP="00FE7225">
      <w:pPr>
        <w:spacing w:after="0" w:line="240" w:lineRule="auto"/>
      </w:pPr>
    </w:p>
    <w:p w14:paraId="0000FB92" w14:textId="77777777" w:rsidR="00FE7225" w:rsidRDefault="00FE7225" w:rsidP="00FE7225">
      <w:pPr>
        <w:spacing w:after="0" w:line="240" w:lineRule="auto"/>
      </w:pPr>
    </w:p>
    <w:p w14:paraId="40BFC28B" w14:textId="77777777" w:rsidR="00FE7225" w:rsidRDefault="00FE7225" w:rsidP="00FE7225">
      <w:pPr>
        <w:spacing w:after="0" w:line="240" w:lineRule="auto"/>
      </w:pPr>
    </w:p>
    <w:p w14:paraId="1B5F4A72" w14:textId="05606E72" w:rsidR="00FE7225" w:rsidRPr="00FE7225" w:rsidRDefault="00FE7225" w:rsidP="00FE7225">
      <w:pPr>
        <w:pBdr>
          <w:bottom w:val="single" w:sz="4" w:space="1" w:color="auto"/>
        </w:pBdr>
        <w:shd w:val="clear" w:color="auto" w:fill="BFBFBF" w:themeFill="background1" w:themeFillShade="BF"/>
        <w:rPr>
          <w:rFonts w:ascii="Arial" w:hAnsi="Arial" w:cs="Arial"/>
          <w:color w:val="404040" w:themeColor="text1" w:themeTint="BF"/>
          <w:sz w:val="56"/>
          <w:szCs w:val="56"/>
        </w:rPr>
      </w:pPr>
      <w:r>
        <w:rPr>
          <w:rFonts w:ascii="Arial" w:hAnsi="Arial" w:cs="Arial"/>
          <w:color w:val="404040" w:themeColor="text1" w:themeTint="BF"/>
          <w:sz w:val="56"/>
          <w:szCs w:val="56"/>
        </w:rPr>
        <w:br/>
      </w:r>
      <w:r w:rsidRPr="00FE7225">
        <w:rPr>
          <w:rFonts w:ascii="Arial" w:hAnsi="Arial" w:cs="Arial"/>
          <w:color w:val="404040" w:themeColor="text1" w:themeTint="BF"/>
          <w:sz w:val="56"/>
          <w:szCs w:val="56"/>
        </w:rPr>
        <w:t xml:space="preserve">Fachbereich </w:t>
      </w:r>
      <w:r>
        <w:rPr>
          <w:rFonts w:ascii="Arial" w:hAnsi="Arial" w:cs="Arial"/>
          <w:color w:val="404040" w:themeColor="text1" w:themeTint="BF"/>
          <w:sz w:val="56"/>
          <w:szCs w:val="56"/>
        </w:rPr>
        <w:t>Beispiel</w:t>
      </w:r>
      <w:r>
        <w:rPr>
          <w:rFonts w:ascii="Arial" w:hAnsi="Arial" w:cs="Arial"/>
          <w:color w:val="404040" w:themeColor="text1" w:themeTint="BF"/>
          <w:sz w:val="56"/>
          <w:szCs w:val="56"/>
        </w:rPr>
        <w:br/>
      </w:r>
    </w:p>
    <w:p w14:paraId="31B7AC64" w14:textId="77777777" w:rsidR="00FE7225" w:rsidRPr="00FE7225" w:rsidRDefault="00FE7225" w:rsidP="00FE7225">
      <w:pPr>
        <w:rPr>
          <w:rFonts w:ascii="Arial" w:hAnsi="Arial" w:cs="Arial"/>
          <w:color w:val="404040" w:themeColor="text1" w:themeTint="BF"/>
          <w:sz w:val="56"/>
          <w:szCs w:val="56"/>
        </w:rPr>
      </w:pPr>
    </w:p>
    <w:p w14:paraId="6E5D3BE9" w14:textId="77777777" w:rsidR="00FE7225" w:rsidRPr="00FE7225" w:rsidRDefault="00FE7225" w:rsidP="00FE7225">
      <w:pPr>
        <w:rPr>
          <w:rFonts w:ascii="Arial" w:hAnsi="Arial" w:cs="Arial"/>
          <w:color w:val="404040" w:themeColor="text1" w:themeTint="BF"/>
          <w:sz w:val="56"/>
          <w:szCs w:val="56"/>
        </w:rPr>
      </w:pPr>
    </w:p>
    <w:p w14:paraId="17971DCF" w14:textId="66A16F65" w:rsidR="00FE7225" w:rsidRDefault="00FE7225" w:rsidP="00FE7225">
      <w:r>
        <w:rPr>
          <w:rFonts w:ascii="Arial" w:hAnsi="Arial" w:cs="Arial"/>
          <w:color w:val="404040" w:themeColor="text1" w:themeTint="BF"/>
          <w:sz w:val="56"/>
          <w:szCs w:val="56"/>
        </w:rPr>
        <w:t>Verarbeitungstätigkeiten B1 bis B</w:t>
      </w:r>
      <w:r w:rsidRPr="00FE7225">
        <w:rPr>
          <w:rFonts w:ascii="Arial" w:hAnsi="Arial" w:cs="Arial"/>
          <w:color w:val="404040" w:themeColor="text1" w:themeTint="BF"/>
          <w:sz w:val="56"/>
          <w:szCs w:val="56"/>
        </w:rPr>
        <w:t>XX</w:t>
      </w:r>
      <w:r>
        <w:br w:type="page"/>
      </w:r>
    </w:p>
    <w:p w14:paraId="51A78E8D" w14:textId="77777777" w:rsidR="00FE7225" w:rsidRDefault="00FE7225" w:rsidP="00FE7225"/>
    <w:tbl>
      <w:tblPr>
        <w:tblW w:w="161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6"/>
        <w:gridCol w:w="2406"/>
        <w:gridCol w:w="2414"/>
        <w:gridCol w:w="138"/>
        <w:gridCol w:w="2978"/>
        <w:gridCol w:w="3685"/>
        <w:gridCol w:w="1276"/>
        <w:gridCol w:w="2692"/>
      </w:tblGrid>
      <w:tr w:rsidR="00FE7225" w:rsidRPr="006C6AFD" w14:paraId="6C7D89B5" w14:textId="77777777" w:rsidTr="00FE7225">
        <w:trPr>
          <w:cantSplit/>
          <w:tblHeader/>
          <w:jc w:val="center"/>
        </w:trPr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4954302C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proofErr w:type="spellStart"/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No</w:t>
            </w:r>
            <w:proofErr w:type="spellEnd"/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40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3DC8E39F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Bezeichnung / Zweck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  <w:hideMark/>
          </w:tcPr>
          <w:p w14:paraId="5ED12A38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Personengruppen</w:t>
            </w:r>
          </w:p>
        </w:tc>
        <w:tc>
          <w:tcPr>
            <w:tcW w:w="311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194D8FEC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Datenkategorien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4F970196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Empfänger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auto" w:fill="0070C0"/>
            <w:vAlign w:val="center"/>
          </w:tcPr>
          <w:p w14:paraId="6F24C1D0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Übermittlung Drittstaaten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702C3F19" w14:textId="77777777" w:rsidR="00FE7225" w:rsidRPr="006C6AFD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6C6A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  <w:t>Löschfristen</w:t>
            </w:r>
          </w:p>
        </w:tc>
      </w:tr>
      <w:tr w:rsidR="00FE7225" w:rsidRPr="006C6AFD" w14:paraId="13341B36" w14:textId="77777777" w:rsidTr="00FE7225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5F9DB6E7" w14:textId="697FE534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B1</w:t>
            </w:r>
          </w:p>
        </w:tc>
        <w:tc>
          <w:tcPr>
            <w:tcW w:w="502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407EAD23" w14:textId="77777777" w:rsidR="00FE7225" w:rsidRPr="006D63DC" w:rsidRDefault="00FE7225" w:rsidP="00D8039D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56C4DCCC" w14:textId="77777777" w:rsidR="00FE7225" w:rsidRPr="006D63DC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7331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800923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59576A14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098D77A8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5126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922712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FE7225" w:rsidRPr="006C6AFD" w14:paraId="3E7DDD30" w14:textId="77777777" w:rsidTr="00FE7225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51049C6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38F17862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22A41455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0BACB45C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7B8FD8BA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587A5752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6874D973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5C709DC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FD22B25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5CCDE555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61E3E53D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7EDE3C8F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2EC62D44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03C3522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7733BB2B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16A05D61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212B165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0D053272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1B6CF84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  <w:tr w:rsidR="00FE7225" w:rsidRPr="006C6AFD" w14:paraId="4B3D1892" w14:textId="77777777" w:rsidTr="00FE7225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7D9B5E04" w14:textId="231387B4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B2</w:t>
            </w:r>
          </w:p>
        </w:tc>
        <w:tc>
          <w:tcPr>
            <w:tcW w:w="502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4C72A8A7" w14:textId="77777777" w:rsidR="00FE7225" w:rsidRPr="006D63DC" w:rsidRDefault="00FE7225" w:rsidP="00D8039D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65BCE967" w14:textId="77777777" w:rsidR="00FE7225" w:rsidRPr="006D63DC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80326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064141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1B531359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5D1A0BA1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0465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799614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FE7225" w:rsidRPr="006C6AFD" w14:paraId="561DC0E0" w14:textId="77777777" w:rsidTr="00FE7225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01E48743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3725D03C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40B25ECC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15EB9027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0905EC0F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433D9E4A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2DEE687B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2E2B0A3B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44344137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23B6B545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3354ED30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5C1C0B19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3AE2B4EB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2643785C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056D24DC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472BD1A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7717DE2B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9B30F48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155E1A25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  <w:tr w:rsidR="00FE7225" w:rsidRPr="006D63DC" w14:paraId="01AF68BF" w14:textId="77777777" w:rsidTr="00D8039D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7464C667" w14:textId="71748D64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B3</w:t>
            </w:r>
          </w:p>
        </w:tc>
        <w:tc>
          <w:tcPr>
            <w:tcW w:w="502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591C52E8" w14:textId="77777777" w:rsidR="00FE7225" w:rsidRPr="006D63DC" w:rsidRDefault="00FE7225" w:rsidP="00D8039D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2EA560EE" w14:textId="77777777" w:rsidR="00FE7225" w:rsidRPr="006D63DC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4503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115752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19844B5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034B7AB7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7816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010487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FE7225" w:rsidRPr="006D63DC" w14:paraId="223AC7DF" w14:textId="77777777" w:rsidTr="00D8039D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41520596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02AD1DB0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46589EBC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50CE7C2C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1C7E87B7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3D294841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73C5B81B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0334E37E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F07F9AB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1001E500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33BAED3E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252C3EDD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2D7467DF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5C1A9B4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51985A79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5CD3A601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3E944A3B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59F0996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7E3A6B7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  <w:tr w:rsidR="00FE7225" w:rsidRPr="006D63DC" w14:paraId="3E1851C7" w14:textId="77777777" w:rsidTr="00D8039D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44127CAB" w14:textId="6ADA5E7F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B4</w:t>
            </w:r>
          </w:p>
        </w:tc>
        <w:tc>
          <w:tcPr>
            <w:tcW w:w="502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144590FA" w14:textId="77777777" w:rsidR="00FE7225" w:rsidRPr="006D63DC" w:rsidRDefault="00FE7225" w:rsidP="00D8039D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4BD78D07" w14:textId="77777777" w:rsidR="00FE7225" w:rsidRPr="006D63DC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8987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55674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274A26F4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62C51736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88914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251046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FE7225" w:rsidRPr="006D63DC" w14:paraId="46DE2780" w14:textId="77777777" w:rsidTr="00D8039D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46060CF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712D53F9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72FB6047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30A9887E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72E6179F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00252467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2BF23DCA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073934F8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38B1D401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191EEFE6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52E6139C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5F8B2555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782409A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993AC28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51403580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27514778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742F8382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5DD505EA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5050CD3B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  <w:tr w:rsidR="00FE7225" w:rsidRPr="006D63DC" w14:paraId="1BACBB47" w14:textId="77777777" w:rsidTr="00D8039D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0D22F5E6" w14:textId="735C8D14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B5</w:t>
            </w:r>
          </w:p>
        </w:tc>
        <w:tc>
          <w:tcPr>
            <w:tcW w:w="502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11403FBD" w14:textId="77777777" w:rsidR="00FE7225" w:rsidRPr="006D63DC" w:rsidRDefault="00FE7225" w:rsidP="00D8039D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68D9FE90" w14:textId="77777777" w:rsidR="00FE7225" w:rsidRPr="006D63DC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4892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563492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0E07D067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5CD2BD15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4391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1426540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FE7225" w:rsidRPr="006D63DC" w14:paraId="63215047" w14:textId="77777777" w:rsidTr="00D8039D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4C9954C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lastRenderedPageBreak/>
              <w:t>Weiteres Verfahren</w:t>
            </w:r>
          </w:p>
          <w:p w14:paraId="31573DA6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7AE4E8D6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3AC54A49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3DBFA5C4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7C472279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500266BB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072BE7A2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3A61E135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5809804D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7F8BDFD6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34171B17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75770F0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738973C9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7B2BCED7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5AAB12CD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6FFD36AF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6027CD36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71F87159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  <w:tr w:rsidR="00FE7225" w:rsidRPr="006D63DC" w14:paraId="5E19AEBE" w14:textId="77777777" w:rsidTr="00D8039D">
        <w:trPr>
          <w:cantSplit/>
          <w:trHeight w:val="186"/>
          <w:jc w:val="center"/>
        </w:trPr>
        <w:tc>
          <w:tcPr>
            <w:tcW w:w="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101191D5" w14:textId="6B07BFDA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B6</w:t>
            </w:r>
          </w:p>
        </w:tc>
        <w:tc>
          <w:tcPr>
            <w:tcW w:w="502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</w:tcPr>
          <w:p w14:paraId="0D144A49" w14:textId="77777777" w:rsidR="00FE7225" w:rsidRPr="006D63DC" w:rsidRDefault="00FE7225" w:rsidP="00D8039D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Datenschutzfolgeabschätzung erforderlich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5E7284F2" w14:textId="77777777" w:rsidR="00FE7225" w:rsidRPr="006D63DC" w:rsidRDefault="00FE7225" w:rsidP="00D8039D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6215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61401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2CC" w:themeFill="accent4" w:themeFillTint="33"/>
            <w:noWrap/>
          </w:tcPr>
          <w:p w14:paraId="6A631B1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Information der Aufsichtsbehörde erforderlich</w:t>
            </w:r>
          </w:p>
        </w:tc>
        <w:tc>
          <w:tcPr>
            <w:tcW w:w="39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noWrap/>
          </w:tcPr>
          <w:p w14:paraId="77143A9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21114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Ja, durchgeführt am               </w:t>
            </w:r>
            <w:sdt>
              <w:sdtPr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  <w:lang w:eastAsia="de-DE"/>
                </w:rPr>
                <w:id w:val="-1713561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63DC">
                  <w:rPr>
                    <w:rFonts w:ascii="MS Gothic" w:eastAsia="MS Gothic" w:hAnsi="MS Gothic" w:cs="Arial"/>
                    <w:color w:val="7F7F7F" w:themeColor="text1" w:themeTint="80"/>
                    <w:sz w:val="16"/>
                    <w:szCs w:val="16"/>
                    <w:lang w:eastAsia="de-DE"/>
                  </w:rPr>
                  <w:t>☒</w:t>
                </w:r>
              </w:sdtContent>
            </w:sdt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 xml:space="preserve"> Nein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__________________</w:t>
            </w:r>
          </w:p>
        </w:tc>
      </w:tr>
      <w:tr w:rsidR="00FE7225" w:rsidRPr="006D63DC" w14:paraId="71812117" w14:textId="77777777" w:rsidTr="00D8039D">
        <w:trPr>
          <w:cantSplit/>
          <w:trHeight w:val="1245"/>
          <w:jc w:val="center"/>
        </w:trPr>
        <w:tc>
          <w:tcPr>
            <w:tcW w:w="29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1A5185DE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  <w:r w:rsidRPr="006D63DC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  <w:t>Weiteres Verfahren</w:t>
            </w:r>
          </w:p>
          <w:p w14:paraId="44895D21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de-DE"/>
              </w:rPr>
            </w:pPr>
          </w:p>
          <w:p w14:paraId="64C69FC4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Beschreibung</w:t>
            </w:r>
          </w:p>
          <w:p w14:paraId="32EC07CF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23F44F5E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Rechtsgrundlage:</w:t>
            </w:r>
            <w:r w:rsidRPr="006D63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</w:p>
          <w:p w14:paraId="6E958158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6D63D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Software:</w:t>
            </w:r>
          </w:p>
          <w:p w14:paraId="788FEFA5" w14:textId="77777777" w:rsidR="00FE7225" w:rsidRPr="006D63DC" w:rsidRDefault="00FE7225" w:rsidP="00D8039D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44E995B0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15" w:hanging="215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Beschäftigte</w:t>
            </w:r>
          </w:p>
        </w:tc>
        <w:tc>
          <w:tcPr>
            <w:tcW w:w="29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50204772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Name</w:t>
            </w:r>
          </w:p>
          <w:p w14:paraId="0161B756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Vorname</w:t>
            </w:r>
          </w:p>
          <w:p w14:paraId="1CC30655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00D6A52E" w14:textId="77777777" w:rsidR="00FE7225" w:rsidRPr="006D63DC" w:rsidRDefault="00FE7225" w:rsidP="00D803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69" w:hanging="169"/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…</w:t>
            </w:r>
          </w:p>
          <w:p w14:paraId="458B7A77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12E5F187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Intern:</w:t>
            </w: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br/>
              <w:t>Personalabteilung</w:t>
            </w:r>
          </w:p>
          <w:p w14:paraId="1A6F778D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  <w:p w14:paraId="414A15D8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Extern:</w:t>
            </w:r>
          </w:p>
          <w:p w14:paraId="5234CD18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</w:tcPr>
          <w:p w14:paraId="4EACF273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</w:tcPr>
          <w:p w14:paraId="5BDE12B9" w14:textId="77777777" w:rsidR="00FE7225" w:rsidRPr="006D63DC" w:rsidRDefault="00FE7225" w:rsidP="00D8039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  <w:r w:rsidRPr="006D63DC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  <w:t>Bitte angeben</w:t>
            </w:r>
          </w:p>
        </w:tc>
      </w:tr>
    </w:tbl>
    <w:p w14:paraId="2414A3A5" w14:textId="77777777" w:rsidR="00FE7225" w:rsidRDefault="00FE7225" w:rsidP="00FE7225"/>
    <w:sectPr w:rsidR="00FE7225" w:rsidSect="00DD683D">
      <w:headerReference w:type="default" r:id="rId8"/>
      <w:foot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6539" w14:textId="77777777" w:rsidR="004C27E1" w:rsidRDefault="004C27E1" w:rsidP="00DD683D">
      <w:pPr>
        <w:spacing w:after="0" w:line="240" w:lineRule="auto"/>
      </w:pPr>
      <w:r>
        <w:separator/>
      </w:r>
    </w:p>
  </w:endnote>
  <w:endnote w:type="continuationSeparator" w:id="0">
    <w:p w14:paraId="23810E3D" w14:textId="77777777" w:rsidR="004C27E1" w:rsidRDefault="004C27E1" w:rsidP="00D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D176" w14:textId="668075E6" w:rsidR="00334A8D" w:rsidRPr="001706B7" w:rsidRDefault="00334A8D" w:rsidP="001706B7">
    <w:pPr>
      <w:pStyle w:val="Fuzeile"/>
      <w:jc w:val="right"/>
      <w:rPr>
        <w:rFonts w:ascii="Arial" w:hAnsi="Arial" w:cs="Arial"/>
        <w:sz w:val="16"/>
        <w:szCs w:val="16"/>
      </w:rPr>
    </w:pPr>
    <w:r w:rsidRPr="001706B7">
      <w:rPr>
        <w:rFonts w:ascii="Arial" w:hAnsi="Arial" w:cs="Arial"/>
        <w:sz w:val="16"/>
        <w:szCs w:val="16"/>
      </w:rPr>
      <w:t xml:space="preserve">© </w:t>
    </w:r>
    <w:r w:rsidR="00FE7225" w:rsidRPr="00FE7225">
      <w:rPr>
        <w:rFonts w:ascii="Arial" w:hAnsi="Arial" w:cs="Arial"/>
        <w:sz w:val="16"/>
        <w:szCs w:val="16"/>
      </w:rPr>
      <w:t>www.externer-datenschutzbeauftragter-stuttgart.de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97CAE" w14:textId="77777777" w:rsidR="004C27E1" w:rsidRDefault="004C27E1" w:rsidP="00DD683D">
      <w:pPr>
        <w:spacing w:after="0" w:line="240" w:lineRule="auto"/>
      </w:pPr>
      <w:r>
        <w:separator/>
      </w:r>
    </w:p>
  </w:footnote>
  <w:footnote w:type="continuationSeparator" w:id="0">
    <w:p w14:paraId="033F09A3" w14:textId="77777777" w:rsidR="004C27E1" w:rsidRDefault="004C27E1" w:rsidP="00DD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C4BA" w14:textId="64A944A3" w:rsidR="00334A8D" w:rsidRDefault="00FE7225">
    <w:pPr>
      <w:pStyle w:val="Kopfzeile"/>
    </w:pPr>
    <w:r>
      <w:rPr>
        <w:rFonts w:ascii="Arial" w:hAnsi="Arial" w:cs="Arial"/>
        <w:b/>
        <w:sz w:val="24"/>
        <w:szCs w:val="24"/>
      </w:rPr>
      <w:t>Verzeichnis der</w:t>
    </w:r>
    <w:r w:rsidR="00334A8D" w:rsidRPr="006C6AFD">
      <w:rPr>
        <w:rFonts w:ascii="Arial" w:hAnsi="Arial" w:cs="Arial"/>
        <w:b/>
        <w:sz w:val="24"/>
        <w:szCs w:val="24"/>
      </w:rPr>
      <w:t xml:space="preserve"> Verarbeitungstätigkeiten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659"/>
    <w:multiLevelType w:val="hybridMultilevel"/>
    <w:tmpl w:val="0FB628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C1E"/>
    <w:multiLevelType w:val="hybridMultilevel"/>
    <w:tmpl w:val="C2D88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524"/>
    <w:multiLevelType w:val="hybridMultilevel"/>
    <w:tmpl w:val="54662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BA9"/>
    <w:multiLevelType w:val="hybridMultilevel"/>
    <w:tmpl w:val="D13A4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7828"/>
    <w:multiLevelType w:val="hybridMultilevel"/>
    <w:tmpl w:val="DE4CADF0"/>
    <w:lvl w:ilvl="0" w:tplc="0C10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144D"/>
    <w:multiLevelType w:val="hybridMultilevel"/>
    <w:tmpl w:val="8BC210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420F"/>
    <w:multiLevelType w:val="hybridMultilevel"/>
    <w:tmpl w:val="763A2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555AB"/>
    <w:multiLevelType w:val="hybridMultilevel"/>
    <w:tmpl w:val="3BA6AF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2367"/>
    <w:multiLevelType w:val="hybridMultilevel"/>
    <w:tmpl w:val="BE207164"/>
    <w:lvl w:ilvl="0" w:tplc="0C10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1D2B"/>
    <w:multiLevelType w:val="hybridMultilevel"/>
    <w:tmpl w:val="7DEC53C8"/>
    <w:lvl w:ilvl="0" w:tplc="0C10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5251"/>
    <w:multiLevelType w:val="hybridMultilevel"/>
    <w:tmpl w:val="73527A66"/>
    <w:lvl w:ilvl="0" w:tplc="1D0C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45D"/>
    <w:multiLevelType w:val="hybridMultilevel"/>
    <w:tmpl w:val="B678BCE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3126"/>
    <w:multiLevelType w:val="hybridMultilevel"/>
    <w:tmpl w:val="5E88FA3E"/>
    <w:lvl w:ilvl="0" w:tplc="0C10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804BA"/>
    <w:multiLevelType w:val="hybridMultilevel"/>
    <w:tmpl w:val="261452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996"/>
    <w:multiLevelType w:val="hybridMultilevel"/>
    <w:tmpl w:val="4E9897D2"/>
    <w:lvl w:ilvl="0" w:tplc="D3982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472F"/>
    <w:multiLevelType w:val="hybridMultilevel"/>
    <w:tmpl w:val="A2D409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E3D87"/>
    <w:multiLevelType w:val="hybridMultilevel"/>
    <w:tmpl w:val="32126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DE"/>
    <w:rsid w:val="00035D17"/>
    <w:rsid w:val="00047D5D"/>
    <w:rsid w:val="0006658D"/>
    <w:rsid w:val="00067324"/>
    <w:rsid w:val="00076BD0"/>
    <w:rsid w:val="00086084"/>
    <w:rsid w:val="000A1747"/>
    <w:rsid w:val="001200EB"/>
    <w:rsid w:val="001706B7"/>
    <w:rsid w:val="001A0B66"/>
    <w:rsid w:val="001A10A8"/>
    <w:rsid w:val="001B6D26"/>
    <w:rsid w:val="001C4772"/>
    <w:rsid w:val="001C6046"/>
    <w:rsid w:val="001E70FB"/>
    <w:rsid w:val="002039C0"/>
    <w:rsid w:val="002734AD"/>
    <w:rsid w:val="00273D85"/>
    <w:rsid w:val="002742CD"/>
    <w:rsid w:val="002A16D3"/>
    <w:rsid w:val="002A2FA3"/>
    <w:rsid w:val="002D3F7F"/>
    <w:rsid w:val="002F05A3"/>
    <w:rsid w:val="00334A8D"/>
    <w:rsid w:val="0037029C"/>
    <w:rsid w:val="00383D1E"/>
    <w:rsid w:val="003941AC"/>
    <w:rsid w:val="003E306D"/>
    <w:rsid w:val="004327FC"/>
    <w:rsid w:val="00432891"/>
    <w:rsid w:val="004C27E1"/>
    <w:rsid w:val="004D3157"/>
    <w:rsid w:val="004E4E54"/>
    <w:rsid w:val="004F5DED"/>
    <w:rsid w:val="00506F72"/>
    <w:rsid w:val="00522BE8"/>
    <w:rsid w:val="00552785"/>
    <w:rsid w:val="0059196B"/>
    <w:rsid w:val="005A2FCB"/>
    <w:rsid w:val="005D497A"/>
    <w:rsid w:val="005E31C1"/>
    <w:rsid w:val="005E417A"/>
    <w:rsid w:val="00613BA3"/>
    <w:rsid w:val="006335F7"/>
    <w:rsid w:val="006572DE"/>
    <w:rsid w:val="00670964"/>
    <w:rsid w:val="0068117D"/>
    <w:rsid w:val="00685DE6"/>
    <w:rsid w:val="006C6AFD"/>
    <w:rsid w:val="006D63DC"/>
    <w:rsid w:val="00703BA8"/>
    <w:rsid w:val="007364FD"/>
    <w:rsid w:val="00740796"/>
    <w:rsid w:val="00741944"/>
    <w:rsid w:val="0079019F"/>
    <w:rsid w:val="007A5999"/>
    <w:rsid w:val="007C3CA8"/>
    <w:rsid w:val="00824793"/>
    <w:rsid w:val="00851305"/>
    <w:rsid w:val="00861DCD"/>
    <w:rsid w:val="00883617"/>
    <w:rsid w:val="008B6FD6"/>
    <w:rsid w:val="008D0686"/>
    <w:rsid w:val="008D4EE6"/>
    <w:rsid w:val="009424DE"/>
    <w:rsid w:val="00970EEA"/>
    <w:rsid w:val="0097242D"/>
    <w:rsid w:val="009808CE"/>
    <w:rsid w:val="009830A1"/>
    <w:rsid w:val="009A3038"/>
    <w:rsid w:val="009A4565"/>
    <w:rsid w:val="009D4108"/>
    <w:rsid w:val="009E0745"/>
    <w:rsid w:val="009E1856"/>
    <w:rsid w:val="00A32D32"/>
    <w:rsid w:val="00A501E7"/>
    <w:rsid w:val="00A544B4"/>
    <w:rsid w:val="00A868A5"/>
    <w:rsid w:val="00AC443A"/>
    <w:rsid w:val="00AD795C"/>
    <w:rsid w:val="00B22C5A"/>
    <w:rsid w:val="00B5229C"/>
    <w:rsid w:val="00B74FAB"/>
    <w:rsid w:val="00B77AA4"/>
    <w:rsid w:val="00B87629"/>
    <w:rsid w:val="00BA56AC"/>
    <w:rsid w:val="00BF5B85"/>
    <w:rsid w:val="00C06121"/>
    <w:rsid w:val="00C455A1"/>
    <w:rsid w:val="00CE2BD3"/>
    <w:rsid w:val="00D30717"/>
    <w:rsid w:val="00D43ED5"/>
    <w:rsid w:val="00D51E29"/>
    <w:rsid w:val="00D64CF3"/>
    <w:rsid w:val="00DD683D"/>
    <w:rsid w:val="00E01181"/>
    <w:rsid w:val="00E37052"/>
    <w:rsid w:val="00E54649"/>
    <w:rsid w:val="00E77884"/>
    <w:rsid w:val="00EA0451"/>
    <w:rsid w:val="00EA5097"/>
    <w:rsid w:val="00EF73D7"/>
    <w:rsid w:val="00F07519"/>
    <w:rsid w:val="00F27BFA"/>
    <w:rsid w:val="00F438BF"/>
    <w:rsid w:val="00F45F8E"/>
    <w:rsid w:val="00FD37C3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AE270"/>
  <w15:chartTrackingRefBased/>
  <w15:docId w15:val="{5D585465-703A-4136-A045-C07F1F7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572DE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572DE"/>
  </w:style>
  <w:style w:type="character" w:styleId="Hyperlink">
    <w:name w:val="Hyperlink"/>
    <w:basedOn w:val="Absatz-Standardschriftart"/>
    <w:uiPriority w:val="99"/>
    <w:unhideWhenUsed/>
    <w:rsid w:val="003E306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0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83D"/>
  </w:style>
  <w:style w:type="paragraph" w:styleId="Fuzeile">
    <w:name w:val="footer"/>
    <w:basedOn w:val="Standard"/>
    <w:link w:val="FuzeileZchn"/>
    <w:uiPriority w:val="99"/>
    <w:unhideWhenUsed/>
    <w:rsid w:val="00DD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83D"/>
  </w:style>
  <w:style w:type="paragraph" w:styleId="KeinLeerraum">
    <w:name w:val="No Spacing"/>
    <w:uiPriority w:val="1"/>
    <w:qFormat/>
    <w:rsid w:val="00F4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840-6263-4102-85B7-6CF0B277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1316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Henkel</dc:creator>
  <cp:keywords/>
  <dc:description/>
  <cp:lastModifiedBy>Fabian Henkel</cp:lastModifiedBy>
  <cp:revision>2</cp:revision>
  <cp:lastPrinted>2018-11-06T11:52:00Z</cp:lastPrinted>
  <dcterms:created xsi:type="dcterms:W3CDTF">2019-03-01T12:35:00Z</dcterms:created>
  <dcterms:modified xsi:type="dcterms:W3CDTF">2019-03-01T12:35:00Z</dcterms:modified>
</cp:coreProperties>
</file>